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Default="001613D4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3D4" w:rsidRPr="001613D4" w:rsidRDefault="00161EDB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Arial Black" w:eastAsia="Times New Roman" w:hAnsi="Arial Black" w:cs="Times New Roman"/>
          <w:b/>
          <w:bCs/>
          <w:i/>
          <w:color w:val="000000"/>
          <w:sz w:val="40"/>
          <w:szCs w:val="40"/>
          <w:lang w:eastAsia="ru-RU"/>
        </w:rPr>
      </w:pPr>
      <w:r w:rsidRPr="001613D4">
        <w:rPr>
          <w:rFonts w:ascii="Arial Black" w:eastAsia="Times New Roman" w:hAnsi="Arial Black" w:cs="Times New Roman"/>
          <w:b/>
          <w:bCs/>
          <w:i/>
          <w:color w:val="000000"/>
          <w:sz w:val="40"/>
          <w:szCs w:val="40"/>
          <w:lang w:eastAsia="ru-RU"/>
        </w:rPr>
        <w:t>ПОРЯДОК</w:t>
      </w:r>
    </w:p>
    <w:p w:rsidR="00161EDB" w:rsidRPr="001613D4" w:rsidRDefault="00161EDB" w:rsidP="001613D4">
      <w:pPr>
        <w:shd w:val="clear" w:color="auto" w:fill="FFFFFF"/>
        <w:spacing w:after="0" w:line="240" w:lineRule="auto"/>
        <w:jc w:val="center"/>
        <w:textAlignment w:val="baseline"/>
        <w:rPr>
          <w:rFonts w:ascii="Arial Black" w:eastAsia="Times New Roman" w:hAnsi="Arial Black" w:cs="Times New Roman"/>
          <w:b/>
          <w:i/>
          <w:color w:val="000000"/>
          <w:sz w:val="40"/>
          <w:szCs w:val="40"/>
          <w:lang w:eastAsia="ru-RU"/>
        </w:rPr>
      </w:pPr>
      <w:r w:rsidRPr="001613D4">
        <w:rPr>
          <w:rFonts w:ascii="Arial Black" w:eastAsia="Times New Roman" w:hAnsi="Arial Black" w:cs="Times New Roman"/>
          <w:b/>
          <w:bCs/>
          <w:i/>
          <w:color w:val="000000"/>
          <w:sz w:val="40"/>
          <w:szCs w:val="40"/>
          <w:lang w:eastAsia="ru-RU"/>
        </w:rPr>
        <w:t>ПОВЕДЕНИЯ МУНИЦИПАЛЬНЫХ СЛУЖАЩИХ ПРИ ВОЗНИКНОВЕНИИ СИТУАЦИИ КОРРУПЦИОННОЙ НАПРАВЛЕННОСТИ</w:t>
      </w:r>
    </w:p>
    <w:p w:rsidR="001613D4" w:rsidRPr="001613D4" w:rsidRDefault="001613D4" w:rsidP="001613D4">
      <w:pPr>
        <w:shd w:val="clear" w:color="auto" w:fill="FFFFFF"/>
        <w:spacing w:after="135" w:line="240" w:lineRule="auto"/>
        <w:jc w:val="center"/>
        <w:textAlignment w:val="baseline"/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</w:pPr>
    </w:p>
    <w:p w:rsidR="001613D4" w:rsidRDefault="001613D4" w:rsidP="001613D4">
      <w:pPr>
        <w:shd w:val="clear" w:color="auto" w:fill="FFFFFF"/>
        <w:spacing w:after="13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3D4">
      <w:pPr>
        <w:shd w:val="clear" w:color="auto" w:fill="FFFFFF"/>
        <w:spacing w:after="13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2017 г.</w:t>
      </w: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EDB" w:rsidRDefault="00161EDB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3D4" w:rsidRPr="007C369A" w:rsidRDefault="001613D4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3686"/>
        <w:gridCol w:w="6379"/>
      </w:tblGrid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4F4F4"/>
              </w:rPr>
              <w:t>Возможные ситуации коррупционной направленности</w:t>
            </w:r>
          </w:p>
        </w:tc>
        <w:tc>
          <w:tcPr>
            <w:tcW w:w="6379" w:type="dxa"/>
          </w:tcPr>
          <w:p w:rsidR="00161EDB" w:rsidRPr="00F72EC9" w:rsidRDefault="00161EDB" w:rsidP="00897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правилам поведения в данной ситуации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предложений об участии криминальной группировке</w:t>
            </w:r>
          </w:p>
        </w:tc>
        <w:tc>
          <w:tcPr>
            <w:tcW w:w="6379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В ходе разговора постараться запомнить: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какие требования либо предложения выдвигает данное лицо;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действует самостоятельно или выступает в роли посредника;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как, когда и кому с ним можно связаться;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зафиксировать приметы лица и особенности его речи (голос, произношение, диалект, темп речи, манера речи и др.);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если предложение поступило по телефону: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запомнить звуковой фон (шумы автомашин, другого транспорта, характерные звуки, голоса и т.д.) дословно зафиксировать его на бумаге;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после разговора немедленно сообщить в соответствующие правоохранительные органы;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не распространяться о факте разговора и его содержании, максимально ограничить число людей, владеющих данной информацией.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b/>
                <w:sz w:val="24"/>
                <w:szCs w:val="24"/>
              </w:rPr>
              <w:t>Провокация</w:t>
            </w:r>
          </w:p>
        </w:tc>
        <w:tc>
          <w:tcPr>
            <w:tcW w:w="6379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Во избежание возможных провокаций со стороны должностных лиц проверяемой организации в период проведения контрольных мероприятий рекомендуется: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 xml:space="preserve">- не оставлять без присмотра служебное помещение, в </w:t>
            </w:r>
            <w:proofErr w:type="gramStart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проверяющие, и личные вещи (одежда, портфели, сумки и т.д.);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по окончании рабочего дня служебные помещения ревизионной группы в обязательном порядке опечатывать печатями руководителя групп и представителями проверяемой организации;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в случае обнаружения, после ухода посетителя, на рабочем месте или в личных вещах каких-либо посторонних предметов, не предпринимая никаких самостоятельных действий, немедленно доложить руководителю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b/>
                <w:sz w:val="24"/>
                <w:szCs w:val="24"/>
              </w:rPr>
              <w:t>Если Вам предлагают взятку</w:t>
            </w:r>
          </w:p>
        </w:tc>
        <w:tc>
          <w:tcPr>
            <w:tcW w:w="6379" w:type="dxa"/>
          </w:tcPr>
          <w:p w:rsidR="00161EDB" w:rsidRPr="00CA1C0B" w:rsidRDefault="00161EDB" w:rsidP="008C233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A1C0B">
              <w:rPr>
                <w:color w:val="000000"/>
              </w:rPr>
              <w:t>- 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      </w:r>
          </w:p>
          <w:p w:rsidR="00161EDB" w:rsidRPr="00CA1C0B" w:rsidRDefault="00161EDB" w:rsidP="008C233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A1C0B">
              <w:rPr>
                <w:color w:val="000000"/>
              </w:rPr>
              <w:t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      </w:r>
          </w:p>
          <w:p w:rsidR="00161EDB" w:rsidRPr="00CA1C0B" w:rsidRDefault="00161EDB" w:rsidP="008C233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A1C0B">
              <w:rPr>
                <w:color w:val="000000"/>
              </w:rPr>
              <w:t>- не берите инициативу в разговоре на себя, больше «работайте на прием», позволяйте потенциальному взяткодателю «выговориться», сообщать Вам как можно больше информации;</w:t>
            </w:r>
          </w:p>
          <w:p w:rsidR="00161EDB" w:rsidRPr="00CA1C0B" w:rsidRDefault="00161EDB" w:rsidP="008C233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A1C0B">
              <w:rPr>
                <w:color w:val="000000"/>
              </w:rPr>
              <w:t xml:space="preserve">- доложить о данном факте </w:t>
            </w:r>
            <w:r>
              <w:rPr>
                <w:color w:val="000000"/>
              </w:rPr>
              <w:t>служебной запиской руководителю</w:t>
            </w:r>
          </w:p>
          <w:p w:rsidR="00161EDB" w:rsidRPr="008C2331" w:rsidRDefault="00161EDB" w:rsidP="008C233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A1C0B">
              <w:rPr>
                <w:color w:val="000000"/>
              </w:rPr>
              <w:t xml:space="preserve">- обратиться с письменным или устным сообщением о </w:t>
            </w:r>
            <w:r w:rsidRPr="00CA1C0B">
              <w:rPr>
                <w:color w:val="000000"/>
              </w:rPr>
              <w:lastRenderedPageBreak/>
              <w:t>готовящемся преступлении в правоохранительные органы.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Угроза жизни и здоровью</w:t>
            </w:r>
          </w:p>
        </w:tc>
        <w:tc>
          <w:tcPr>
            <w:tcW w:w="6379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сли на муниципального служащего оказывается открытое давление или осуществляется угроза его жизни и здоровью или членам его семьи со стороны сотрудников проверяемой организации, либо от других лиц рекомендуется: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по возможности скрытно включить записывающее устройство;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угрожающими</w:t>
            </w:r>
            <w:proofErr w:type="gramEnd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 xml:space="preserve"> держать себя хладнокровно, а если их действия становятся агрессивными, сообщить об угрозах в правоохранительные органы и руководителю, вызвать руководителя проверяемой организации;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в случае если угрожают в спокойном тоне (без признаков агрессии) и выдвигают какие-либо условия, внимательно выслушать их, запомнить внешность угрожающих и пообещать подумать над их предложением;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немедленно доложить о факте угрозы своему руководителю и написать заявление в правоохранительные органы с подробным изложением случившегося;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в случае поступления угроз по телефону по возможности определить номер телефона, с которого поступил звонок, и записать разговор на диктофон;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при получении угроз в письменной форме необходимо принять меры по сохранению возможных отпечатков пальцев на бумаге (конверте), вложив их в плотно закрываемый полиэтиленовый пакет.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4F4F4"/>
              </w:rPr>
              <w:t>Конфликты интересов</w:t>
            </w:r>
          </w:p>
        </w:tc>
        <w:tc>
          <w:tcPr>
            <w:tcW w:w="6379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внимательно относиться к любой возможности конфликта интересов;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принять меры по предотвращению конфликта интересов;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сообщить непосредственному руководителю о любом реальном или потенциальном конфликте интересов;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принять меры по преодолению возникшего конфликта интересов самостоятельно или по согласованию с руководителем;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подчиниться решению по предотвращению или преодолению конфликта интересов.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 вне муниципальной службы</w:t>
            </w:r>
          </w:p>
        </w:tc>
        <w:tc>
          <w:tcPr>
            <w:tcW w:w="6379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муниципальный служащий не должен добиваться возможности осуществлять деятельность (</w:t>
            </w:r>
            <w:proofErr w:type="spellStart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 xml:space="preserve"> или безвозмездно), занимать должность, несовместимые в соответствии с законодательством о муниципальной службе, а также осуществлять разрешенную деятельность, занимать должности, если они могут привести к конфликту интересов;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 муниципальный служащий обязан, прежде чем соглашаться на замещение каких бы то ни было должностей вне муниципальной службы, согласовать этот вопрос со своим непосредственным руководителем.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b/>
                <w:sz w:val="24"/>
                <w:szCs w:val="24"/>
              </w:rPr>
              <w:t>Подарки</w:t>
            </w:r>
          </w:p>
        </w:tc>
        <w:tc>
          <w:tcPr>
            <w:tcW w:w="6379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муниципальный служащий не должен ни просить, ни принимать подарки (услуги, приглашения и любые другие выгоды), предназначенные для него или для членов его семьи, родственников, а также для лиц или организаций, с которыми муниципальный служащий имеет или имел отношения, способные повлиять или создать видимость влияния на его беспристрастность, стать вознаграждением или создать видимость вознаграждения, имеющего </w:t>
            </w:r>
            <w:r w:rsidRPr="00CA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выполненным служебным обязанностям;</w:t>
            </w:r>
            <w:proofErr w:type="gramEnd"/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обычное гостеприимство и личные подарки в допускаемых федеральными законами формах и размерах также не должны создавать конфликт интересов или его видимость;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муниципальный служащий может принимать подарки как частное </w:t>
            </w:r>
            <w:proofErr w:type="gramStart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proofErr w:type="gramEnd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 xml:space="preserve"> т.е. не в связи с должностным положением или в связи с исполнением должностных обязанностей.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Отношение к ненадлежащей выгоде</w:t>
            </w:r>
          </w:p>
        </w:tc>
        <w:tc>
          <w:tcPr>
            <w:tcW w:w="6379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Если муниципальному служащему предлагается ненадлежащая выгода, то с целью обеспечения своей безопасности он обязан принять следующие меры: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отказаться от ненадлежащей выгоды;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избегать длительных контактов, связанных с предложением ненадлежащей выгоды;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в случае если ненадлежащую выгоду нельзя ни отклонить, ни возвратить отправителю, она должна быть п</w:t>
            </w:r>
            <w:r w:rsidR="008C2331">
              <w:rPr>
                <w:rFonts w:ascii="Times New Roman" w:hAnsi="Times New Roman" w:cs="Times New Roman"/>
                <w:sz w:val="24"/>
                <w:szCs w:val="24"/>
              </w:rPr>
              <w:t>ередана Вашей маме;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довести факт предложения ненадлежащей выгоды до сведения непосредственного руководителя;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продолжить работу в обычном порядке, в особенности с делом, в связи с которым была предложена ненадлежащая выгода.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b/>
                <w:sz w:val="24"/>
                <w:szCs w:val="24"/>
              </w:rPr>
              <w:t>Злоупотребление служебным положением</w:t>
            </w:r>
          </w:p>
        </w:tc>
        <w:tc>
          <w:tcPr>
            <w:tcW w:w="6379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муниципальный служащий не должен предлагать никаких услуг, оказания предпочтения или иных выгод, каким-либо образом, связанных с его положением в качестве муниципального служащего, если у него нет на это законного основания;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муниципальный служащий не должен пытаться влиять в своих интересах на какое бы то ни было лицо или организацию, в том числе и на других муниципальных служащих, пользуясь своим служебным положением или предлагая им ненадлежащую выгоду.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информации</w:t>
            </w:r>
          </w:p>
        </w:tc>
        <w:tc>
          <w:tcPr>
            <w:tcW w:w="6379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муниципальный служащий может сообщить и использовать служебную информацию только при соблюдении действующих в муниципальном органе норм и требований, принятых в соответствии с федеральными законами;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муниципальный служащий обязан принимать соответствующие меры для обеспечения гарантии безопасности и конфиденциальности или (и) которая стала известна ему в связи с исполнением служебных обязанностей;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муниципальный служащий не должен стремиться получить доступ к служебной информации, не относящейся к его компетенции;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муниципальный служащий не должен использовать не по назначению информацию, которую он может получить при исполнении своих служебных обязанностей или в связи с ними;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муниципальный служащий не должен задерживать официальную информацию, которая может или должна быть предана гласности.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 после прекращения муниципальной службы</w:t>
            </w:r>
          </w:p>
        </w:tc>
        <w:tc>
          <w:tcPr>
            <w:tcW w:w="6379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муниципальный служащий не должен использовать свое нахождение на муниципальной службе для получения предложений работы после ее завершения;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муниципальный служащий не должен допускать, чтобы перспектива другой работы способствовала реальному или потенциальному конфликту интересов, и в этой связи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обязан: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1. незамедлительно доложить непосредственному руководителю о любом конкретном предложении работы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после завершения муниципальной службы, которое может привести к конфликту интересов, и принять согласованное решение о совместимости предложения с дальнейшим прохождением муниципальной службы;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2. сообщить руководителю о своем согласии на предложение работы и принять меры к недопущению возникновения конфликта интересов;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3. бывший муниципальный служащий не должен действовать от имени, какого бы то было лица или организации в деле, по которому он действовал или консультировал от имени муниципальной службы, что дало бы дополнительные преимущества этому лицу или этой организации;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4. бывший муниципальный служащий не должен использовать или распространять конфиденциальную информацию, полученную им в качестве муниципального служащего, кроме случаев специального разрешения на ее использование в соответствии с законодательством.</w:t>
            </w:r>
          </w:p>
        </w:tc>
      </w:tr>
      <w:tr w:rsidR="00161EDB" w:rsidTr="001613D4">
        <w:tc>
          <w:tcPr>
            <w:tcW w:w="3686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Отношения с бывшими муниципальными служащими</w:t>
            </w:r>
          </w:p>
        </w:tc>
        <w:tc>
          <w:tcPr>
            <w:tcW w:w="6379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муниципальный служащий не должен оказывать особое внимание бывшим муниципальным служащим и предоставлять им доступ в муниципальный орган, если это может создать конфликт интересов.</w:t>
            </w:r>
          </w:p>
        </w:tc>
      </w:tr>
    </w:tbl>
    <w:p w:rsidR="00161EDB" w:rsidRDefault="00161EDB" w:rsidP="00161EDB"/>
    <w:p w:rsidR="00161EDB" w:rsidRPr="007C369A" w:rsidRDefault="00161EDB" w:rsidP="00161EDB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369A">
        <w:rPr>
          <w:rFonts w:ascii="inherit" w:eastAsia="Times New Roman" w:hAnsi="inherit" w:cs="Arial"/>
          <w:b/>
          <w:bCs/>
          <w:color w:val="000000"/>
          <w:sz w:val="20"/>
          <w:lang w:eastAsia="ru-RU"/>
        </w:rPr>
        <w:t> </w:t>
      </w:r>
    </w:p>
    <w:p w:rsidR="00161EDB" w:rsidRDefault="00161EDB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2331" w:rsidRDefault="008C2331" w:rsidP="00161E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1EDB" w:rsidRPr="00161EDB" w:rsidRDefault="00161EDB" w:rsidP="00161ED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61EDB">
        <w:rPr>
          <w:rStyle w:val="a6"/>
          <w:b/>
          <w:color w:val="000000"/>
          <w:sz w:val="28"/>
          <w:szCs w:val="28"/>
          <w:u w:val="single"/>
          <w:bdr w:val="none" w:sz="0" w:space="0" w:color="auto" w:frame="1"/>
        </w:rPr>
        <w:t>Субъектом преступления</w:t>
      </w:r>
      <w:r w:rsidRPr="00161EDB">
        <w:rPr>
          <w:color w:val="000000"/>
          <w:sz w:val="28"/>
          <w:szCs w:val="28"/>
        </w:rPr>
        <w:t> дачи взятки является любое вменяемое лицо, достигшее 16 лет.</w:t>
      </w:r>
    </w:p>
    <w:p w:rsidR="00161EDB" w:rsidRPr="00161EDB" w:rsidRDefault="00161EDB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преступление совершенно группой лиц по предварительному сговору с вымогательством  или в крупном размере (свыше 150 тыс</w:t>
      </w:r>
      <w:proofErr w:type="gramStart"/>
      <w:r w:rsidRPr="0016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16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уб.) – лишение свободы на срок от 7 до 12 лет со штрафом в размере до 1 млн.руб.;</w:t>
      </w:r>
    </w:p>
    <w:p w:rsidR="00161EDB" w:rsidRPr="00161EDB" w:rsidRDefault="00161EDB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преступление совершено лицом, занимающим должность главы органа местного самоуправления и рядом других высших должностных лиц (главой муниципального образования) – лишение свободы на срок от 5 до 10 лет;</w:t>
      </w:r>
    </w:p>
    <w:p w:rsidR="00161EDB" w:rsidRPr="00161EDB" w:rsidRDefault="00161EDB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взятка получена за незаконные действия (бездействия) должностного лица – лишение свободы на срок от 3 до 7 лет;</w:t>
      </w:r>
    </w:p>
    <w:p w:rsidR="00161EDB" w:rsidRPr="00161EDB" w:rsidRDefault="00161EDB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взятка получена за действия, которые входят в служебные полномочия должностного лица:</w:t>
      </w:r>
    </w:p>
    <w:p w:rsidR="00161EDB" w:rsidRPr="00161EDB" w:rsidRDefault="00161EDB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лишение свободы на срок до 5 лет;</w:t>
      </w:r>
    </w:p>
    <w:p w:rsidR="00161EDB" w:rsidRPr="00161EDB" w:rsidRDefault="00161EDB" w:rsidP="00161EDB">
      <w:p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штраф в размере от 100 тыс. до 500 тыс</w:t>
      </w:r>
      <w:proofErr w:type="gramStart"/>
      <w:r w:rsidRPr="0016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16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уб. или штраф в размере дохода осужденного от 1 года до 3 лет.</w:t>
      </w:r>
    </w:p>
    <w:p w:rsidR="00161EDB" w:rsidRDefault="00161EDB" w:rsidP="00161E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1EDB" w:rsidRPr="00CA1C0B" w:rsidRDefault="00161EDB" w:rsidP="00161E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C0B">
        <w:rPr>
          <w:rFonts w:ascii="Times New Roman" w:hAnsi="Times New Roman" w:cs="Times New Roman"/>
          <w:b/>
          <w:sz w:val="24"/>
          <w:szCs w:val="24"/>
          <w:u w:val="single"/>
        </w:rPr>
        <w:t>ОТВЕТСТВЕННОСТЬ ЗА ВЗЯТОЧНИЧЕСТВО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161EDB" w:rsidRPr="00CA1C0B" w:rsidTr="0089785A">
        <w:tc>
          <w:tcPr>
            <w:tcW w:w="3190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</w:tc>
        <w:tc>
          <w:tcPr>
            <w:tcW w:w="3190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</w:p>
        </w:tc>
        <w:tc>
          <w:tcPr>
            <w:tcW w:w="3191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161EDB" w:rsidRPr="00CA1C0B" w:rsidTr="0089785A">
        <w:tc>
          <w:tcPr>
            <w:tcW w:w="3190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Дача взятки представителю власти</w:t>
            </w:r>
          </w:p>
        </w:tc>
        <w:tc>
          <w:tcPr>
            <w:tcW w:w="3190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штраф до 500 000 руб.;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до 8 лет</w:t>
            </w:r>
          </w:p>
        </w:tc>
        <w:tc>
          <w:tcPr>
            <w:tcW w:w="3191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ст.291 УК РФ</w:t>
            </w:r>
          </w:p>
        </w:tc>
      </w:tr>
      <w:tr w:rsidR="00161EDB" w:rsidRPr="00CA1C0B" w:rsidTr="0089785A">
        <w:tc>
          <w:tcPr>
            <w:tcW w:w="3190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Получение взятки</w:t>
            </w:r>
          </w:p>
        </w:tc>
        <w:tc>
          <w:tcPr>
            <w:tcW w:w="3190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-штраф от 100 000 руб. до 500 000 руб.;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до 7 лет</w:t>
            </w:r>
          </w:p>
        </w:tc>
        <w:tc>
          <w:tcPr>
            <w:tcW w:w="3191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ч.1 и 2 ст.290 УК РФ</w:t>
            </w:r>
          </w:p>
        </w:tc>
      </w:tr>
      <w:tr w:rsidR="00161EDB" w:rsidRPr="00CA1C0B" w:rsidTr="0089785A">
        <w:tc>
          <w:tcPr>
            <w:tcW w:w="3190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Вымогательство взятки</w:t>
            </w:r>
          </w:p>
        </w:tc>
        <w:tc>
          <w:tcPr>
            <w:tcW w:w="3190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от 7 до 12 лет со штрафом в размере до 1 млн</w:t>
            </w:r>
            <w:proofErr w:type="gramStart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уб. или без штрафа</w:t>
            </w:r>
          </w:p>
        </w:tc>
        <w:tc>
          <w:tcPr>
            <w:tcW w:w="3191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ч.4 ст.290 УК РФ</w:t>
            </w:r>
          </w:p>
        </w:tc>
      </w:tr>
      <w:tr w:rsidR="00161EDB" w:rsidRPr="00CA1C0B" w:rsidTr="0089785A">
        <w:tc>
          <w:tcPr>
            <w:tcW w:w="3190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Провокация взятки</w:t>
            </w:r>
          </w:p>
        </w:tc>
        <w:tc>
          <w:tcPr>
            <w:tcW w:w="3190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штраф до 200 000 руб.;</w:t>
            </w:r>
          </w:p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до 5 лет</w:t>
            </w:r>
          </w:p>
        </w:tc>
        <w:tc>
          <w:tcPr>
            <w:tcW w:w="3191" w:type="dxa"/>
          </w:tcPr>
          <w:p w:rsidR="00161EDB" w:rsidRPr="00CA1C0B" w:rsidRDefault="00161EDB" w:rsidP="0089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B">
              <w:rPr>
                <w:rFonts w:ascii="Times New Roman" w:hAnsi="Times New Roman" w:cs="Times New Roman"/>
                <w:sz w:val="24"/>
                <w:szCs w:val="24"/>
              </w:rPr>
              <w:t>ст.304 УК РФ</w:t>
            </w:r>
          </w:p>
        </w:tc>
      </w:tr>
    </w:tbl>
    <w:p w:rsidR="00161EDB" w:rsidRDefault="00161EDB" w:rsidP="00161EDB"/>
    <w:p w:rsidR="00161EDB" w:rsidRDefault="00161EDB" w:rsidP="00161E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u w:val="single"/>
          <w:shd w:val="clear" w:color="auto" w:fill="FFFFFF"/>
        </w:rPr>
      </w:pPr>
    </w:p>
    <w:p w:rsidR="008E5EAA" w:rsidRDefault="008E5EAA"/>
    <w:sectPr w:rsidR="008E5EAA" w:rsidSect="001613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EDB"/>
    <w:rsid w:val="001613D4"/>
    <w:rsid w:val="00161EDB"/>
    <w:rsid w:val="005F0D52"/>
    <w:rsid w:val="00780DC6"/>
    <w:rsid w:val="008C2331"/>
    <w:rsid w:val="008E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EDB"/>
    <w:rPr>
      <w:b/>
      <w:bCs/>
    </w:rPr>
  </w:style>
  <w:style w:type="table" w:styleId="a5">
    <w:name w:val="Table Grid"/>
    <w:basedOn w:val="a1"/>
    <w:uiPriority w:val="59"/>
    <w:rsid w:val="00161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61E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1529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2017-10-04T09:22:00Z</cp:lastPrinted>
  <dcterms:created xsi:type="dcterms:W3CDTF">2017-10-04T07:29:00Z</dcterms:created>
  <dcterms:modified xsi:type="dcterms:W3CDTF">2017-10-04T09:25:00Z</dcterms:modified>
</cp:coreProperties>
</file>